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D2" w:rsidRPr="002B37EE" w:rsidRDefault="009B6966">
      <w:pPr>
        <w:rPr>
          <w:b/>
          <w:sz w:val="24"/>
          <w:szCs w:val="24"/>
        </w:rPr>
      </w:pPr>
      <w:r w:rsidRPr="002B37EE">
        <w:rPr>
          <w:b/>
          <w:sz w:val="24"/>
          <w:szCs w:val="24"/>
        </w:rPr>
        <w:t>Folgende Bücher von Charlotte Link haben wir für Sie in unserer Dorfbücherei:</w:t>
      </w:r>
    </w:p>
    <w:p w:rsidR="009B6966" w:rsidRPr="002B37EE" w:rsidRDefault="009B6966">
      <w:pPr>
        <w:rPr>
          <w:b/>
          <w:sz w:val="24"/>
          <w:szCs w:val="24"/>
          <w:u w:val="single"/>
        </w:rPr>
      </w:pPr>
      <w:r w:rsidRPr="002B37EE">
        <w:rPr>
          <w:b/>
          <w:sz w:val="24"/>
          <w:szCs w:val="24"/>
          <w:u w:val="single"/>
        </w:rPr>
        <w:t>Die letzte Spur</w:t>
      </w:r>
    </w:p>
    <w:p w:rsidR="009B6966" w:rsidRPr="009B6966" w:rsidRDefault="009B6966" w:rsidP="009B6966">
      <w:pPr>
        <w:spacing w:after="0" w:line="240" w:lineRule="auto"/>
        <w:rPr>
          <w:sz w:val="24"/>
          <w:szCs w:val="24"/>
        </w:rPr>
      </w:pPr>
      <w:r w:rsidRPr="009B6966">
        <w:rPr>
          <w:sz w:val="24"/>
          <w:szCs w:val="24"/>
        </w:rPr>
        <w:t xml:space="preserve">Elaine Dawson ist vom Pech verfolgt. Als sie nach Gibraltar zur Hochzeit einer Freundin reisen will, werden sämtliche Flüge in Heathrow wegen Nebels gestrichen. Anstatt in der Abflughalle zu warten, nimmt sie das Angebot eines Fremden an, in seiner Wohnung zu übernachten – und wird von diesem Moment an nie wieder gesehen. </w:t>
      </w:r>
    </w:p>
    <w:p w:rsidR="009B6966" w:rsidRPr="009B6966" w:rsidRDefault="009B6966" w:rsidP="009B6966">
      <w:pPr>
        <w:spacing w:before="100" w:beforeAutospacing="1" w:after="100" w:afterAutospacing="1" w:line="240" w:lineRule="auto"/>
        <w:rPr>
          <w:sz w:val="24"/>
          <w:szCs w:val="24"/>
        </w:rPr>
      </w:pPr>
      <w:r w:rsidRPr="009B6966">
        <w:rPr>
          <w:sz w:val="24"/>
          <w:szCs w:val="24"/>
        </w:rPr>
        <w:t>Fünf Jahre später rollt die Journalistin Rosanna Hamilton den Fall neu auf. Plötzlich gibt es Hinweise, dass Elaine noch lebt. Doch als Rosanna diesen Spuren folgt, ahnt sie nicht, dass sie selbst bald in Lebensgefahr schweben wird …</w:t>
      </w:r>
    </w:p>
    <w:p w:rsidR="009B6966" w:rsidRPr="002B37EE" w:rsidRDefault="009B6966">
      <w:pPr>
        <w:rPr>
          <w:b/>
          <w:sz w:val="24"/>
          <w:szCs w:val="24"/>
          <w:u w:val="single"/>
        </w:rPr>
      </w:pPr>
      <w:r w:rsidRPr="002B37EE">
        <w:rPr>
          <w:b/>
          <w:sz w:val="24"/>
          <w:szCs w:val="24"/>
          <w:u w:val="single"/>
        </w:rPr>
        <w:t>Am Ende des Schweigens</w:t>
      </w:r>
    </w:p>
    <w:p w:rsidR="009B6966" w:rsidRPr="002B37EE" w:rsidRDefault="009B6966">
      <w:pPr>
        <w:rPr>
          <w:sz w:val="24"/>
          <w:szCs w:val="24"/>
        </w:rPr>
      </w:pPr>
      <w:proofErr w:type="spellStart"/>
      <w:r w:rsidRPr="002B37EE">
        <w:rPr>
          <w:sz w:val="24"/>
          <w:szCs w:val="24"/>
        </w:rPr>
        <w:t>Stanbury</w:t>
      </w:r>
      <w:proofErr w:type="spellEnd"/>
      <w:r w:rsidRPr="002B37EE">
        <w:rPr>
          <w:sz w:val="24"/>
          <w:szCs w:val="24"/>
        </w:rPr>
        <w:t xml:space="preserve"> House, Yorkshire: Als Jessica nach einem Spaziergang zum Ferienhaus zurückkehrt, fällt ihr sofort die ungewöhnliche Stille auf, die über dem Anwesen liegt. Wie in einem bösen Traum entdeckt sie im Garten und im Haus ihre Freunde und ihren Mann Alexander – ermordet. Eine der wenigen Überlebenden ist Evelin, Tims Ehefrau, die traumatisiert im Badezimmer kauert.</w:t>
      </w:r>
      <w:r w:rsidRPr="002B37EE">
        <w:rPr>
          <w:sz w:val="24"/>
          <w:szCs w:val="24"/>
        </w:rPr>
        <w:br/>
        <w:t>Die Polizei verdächtigt einen Mann, der auf geheimnisvolle Weise mit den Opfern in Verbindung zu stehen scheint. Während Jessica all die Geheimnisse und Widersprüche zu ergründen versucht, bemerkt sie nicht die Gefahr, in der sie plötzlich schwebt …</w:t>
      </w:r>
    </w:p>
    <w:p w:rsidR="009B6966" w:rsidRPr="002B37EE" w:rsidRDefault="009B6966">
      <w:pPr>
        <w:rPr>
          <w:b/>
          <w:sz w:val="24"/>
          <w:szCs w:val="24"/>
          <w:u w:val="single"/>
        </w:rPr>
      </w:pPr>
      <w:r w:rsidRPr="002B37EE">
        <w:rPr>
          <w:b/>
          <w:sz w:val="24"/>
          <w:szCs w:val="24"/>
          <w:u w:val="single"/>
        </w:rPr>
        <w:t>Das Haus der Schwestern</w:t>
      </w:r>
    </w:p>
    <w:p w:rsidR="009B6966" w:rsidRPr="002B37EE" w:rsidRDefault="009B6966">
      <w:pPr>
        <w:rPr>
          <w:sz w:val="24"/>
          <w:szCs w:val="24"/>
        </w:rPr>
      </w:pPr>
      <w:r w:rsidRPr="002B37EE">
        <w:rPr>
          <w:sz w:val="24"/>
          <w:szCs w:val="24"/>
        </w:rPr>
        <w:t xml:space="preserve">Eigentlich war die Weihnachtsreise als Geburtstagsgeschenk gedacht – und als letzter Rettungsversuch einer zerrütteten Ehe. Doch für das deutsche Ehepaar Barbara und Ralph Amberg läuft von Anfang an alles schief und sie werden in </w:t>
      </w:r>
      <w:proofErr w:type="spellStart"/>
      <w:r w:rsidRPr="002B37EE">
        <w:rPr>
          <w:sz w:val="24"/>
          <w:szCs w:val="24"/>
        </w:rPr>
        <w:t>Westhill</w:t>
      </w:r>
      <w:proofErr w:type="spellEnd"/>
      <w:r w:rsidRPr="002B37EE">
        <w:rPr>
          <w:sz w:val="24"/>
          <w:szCs w:val="24"/>
        </w:rPr>
        <w:t xml:space="preserve"> House eingeschneit. Ruhelos und getrieben, durchstöbert Barbara die Räume des alten Farmhauses und sieht sich plötzlich mit der Lebensgeschichte jener Frau konfrontiert, der </w:t>
      </w:r>
      <w:proofErr w:type="spellStart"/>
      <w:r w:rsidRPr="002B37EE">
        <w:rPr>
          <w:sz w:val="24"/>
          <w:szCs w:val="24"/>
        </w:rPr>
        <w:t>Westhill</w:t>
      </w:r>
      <w:proofErr w:type="spellEnd"/>
      <w:r w:rsidRPr="002B37EE">
        <w:rPr>
          <w:sz w:val="24"/>
          <w:szCs w:val="24"/>
        </w:rPr>
        <w:t xml:space="preserve"> House einmal gehört hat: Frances Gray. </w:t>
      </w:r>
      <w:r w:rsidRPr="002B37EE">
        <w:rPr>
          <w:sz w:val="24"/>
          <w:szCs w:val="24"/>
        </w:rPr>
        <w:br/>
        <w:t xml:space="preserve">Wie in Trance taucht Barbara beim Lesen der Memoiren in ein beklemmendes Geflecht aus Liebe und Hass, Verachtung, Abhängigkeit und unbändigem Freiheitswillen. Mehr und mehr identifiziert sie sich mit Frances und blickt in die Abgründe ihrer eigenen Seele. Schließlich ist eine Entscheidung unausweichlich, die nicht nur Barbaras Leben radikal verändern </w:t>
      </w:r>
      <w:proofErr w:type="gramStart"/>
      <w:r w:rsidRPr="002B37EE">
        <w:rPr>
          <w:sz w:val="24"/>
          <w:szCs w:val="24"/>
        </w:rPr>
        <w:t>wird ...</w:t>
      </w:r>
      <w:proofErr w:type="gramEnd"/>
    </w:p>
    <w:p w:rsidR="009B6966" w:rsidRPr="002B37EE" w:rsidRDefault="009B6966">
      <w:pPr>
        <w:rPr>
          <w:b/>
          <w:sz w:val="24"/>
          <w:szCs w:val="24"/>
          <w:u w:val="single"/>
        </w:rPr>
      </w:pPr>
      <w:r w:rsidRPr="002B37EE">
        <w:rPr>
          <w:b/>
          <w:sz w:val="24"/>
          <w:szCs w:val="24"/>
          <w:u w:val="single"/>
        </w:rPr>
        <w:t>Sechs Jahre</w:t>
      </w:r>
    </w:p>
    <w:p w:rsidR="009B6966" w:rsidRPr="002B37EE" w:rsidRDefault="009B6966">
      <w:pPr>
        <w:rPr>
          <w:sz w:val="24"/>
          <w:szCs w:val="24"/>
        </w:rPr>
      </w:pPr>
      <w:r w:rsidRPr="002B37EE">
        <w:rPr>
          <w:sz w:val="24"/>
          <w:szCs w:val="24"/>
        </w:rPr>
        <w:t xml:space="preserve">Auf eindringliche Weise berichtet Bestsellerautorin Charlotte Link von der Krankheit und dem Sterben ihrer Schwester Franziska. Es ist nicht nur das persönlichste Werk der Schriftstellerin, sondern auch die berührende Schilderung der jahrelang ständig präsenten Angst, einen über </w:t>
      </w:r>
      <w:proofErr w:type="gramStart"/>
      <w:r w:rsidRPr="002B37EE">
        <w:rPr>
          <w:sz w:val="24"/>
          <w:szCs w:val="24"/>
        </w:rPr>
        <w:t>alles</w:t>
      </w:r>
      <w:proofErr w:type="gramEnd"/>
      <w:r w:rsidRPr="002B37EE">
        <w:rPr>
          <w:sz w:val="24"/>
          <w:szCs w:val="24"/>
        </w:rPr>
        <w:t xml:space="preserve"> geliebten Menschen verlieren zu müssen. Charlotte Link beschreibt den Klinikalltag in Deutschland, das Zusammentreffen mit großartigen, engagierten Ärzten, aber auch mit solchen, deren Verhalten schaudern lässt und Angst macht. Und sie plädiert dafür, die Hoffnung nie aufzugeben – denn nur sie verleiht die Kraft zu kämpfen.</w:t>
      </w:r>
    </w:p>
    <w:p w:rsidR="009B6966" w:rsidRPr="002B37EE" w:rsidRDefault="009B6966">
      <w:pPr>
        <w:rPr>
          <w:b/>
          <w:sz w:val="24"/>
          <w:szCs w:val="24"/>
          <w:u w:val="single"/>
        </w:rPr>
      </w:pPr>
      <w:r w:rsidRPr="002B37EE">
        <w:rPr>
          <w:b/>
          <w:sz w:val="24"/>
          <w:szCs w:val="24"/>
          <w:u w:val="single"/>
        </w:rPr>
        <w:lastRenderedPageBreak/>
        <w:t>Im Tal des Fuchses</w:t>
      </w:r>
    </w:p>
    <w:p w:rsidR="009B6966" w:rsidRPr="002B37EE" w:rsidRDefault="009B6966">
      <w:pPr>
        <w:rPr>
          <w:sz w:val="24"/>
          <w:szCs w:val="24"/>
        </w:rPr>
      </w:pPr>
      <w:r w:rsidRPr="002B37EE">
        <w:rPr>
          <w:sz w:val="24"/>
          <w:szCs w:val="24"/>
        </w:rPr>
        <w:t>Ein sonniger Augusttag, ein einsam gelegener Parkplatz zwischen Wiesen und Feldern. Vanessa Willard wartet auf ihren Mann, der noch eine Runde mit dem Hund dreht. In Gedanken versunken, bemerkt sie nicht das Auto, das sich nähert. Als sie ein unheimliches Gefühl beschleicht, ist es schon zu spät: Ein Fremder taucht auf, überwältigt, betäubt und verschleppt sie. In eine Kiste gesperrt, wird sie in einer Höhle versteckt, ausgestattet mit Wasser und Nahrung für eine Woche. Doch noch ehe der Täter seine Lösegeldforderung an ihren Mann stellen kann, wird er wegen eines anderen Deliktes verhaftet. Und überlässt Vanessa ihrem Schicksal …</w:t>
      </w:r>
    </w:p>
    <w:p w:rsidR="009B6966" w:rsidRPr="002B37EE" w:rsidRDefault="009B6966">
      <w:pPr>
        <w:rPr>
          <w:b/>
          <w:sz w:val="24"/>
          <w:szCs w:val="24"/>
          <w:u w:val="single"/>
        </w:rPr>
      </w:pPr>
      <w:r w:rsidRPr="002B37EE">
        <w:rPr>
          <w:b/>
          <w:sz w:val="24"/>
          <w:szCs w:val="24"/>
          <w:u w:val="single"/>
        </w:rPr>
        <w:t>Die Täuschung</w:t>
      </w:r>
    </w:p>
    <w:p w:rsidR="009B6966" w:rsidRPr="002B37EE" w:rsidRDefault="009B6966">
      <w:pPr>
        <w:rPr>
          <w:sz w:val="24"/>
          <w:szCs w:val="24"/>
        </w:rPr>
      </w:pPr>
      <w:r w:rsidRPr="002B37EE">
        <w:rPr>
          <w:sz w:val="24"/>
          <w:szCs w:val="24"/>
        </w:rPr>
        <w:t>Peter Simon, geschätzt als erfolgreicher Geschäftsmann und geliebt als fürsorglicher Ehemann und Vater, verschwindet spurlos auf einer Reise in der Provence. Als seine junge Frau Laura verzweifelt vor Ort recherchiert, stößt sie nicht nur auf eigenartige Widersprüche, sondern muss schließlich erkennen, dass ihr Mann nicht der war, für den sie ihn hielt. Und dass die Wahrheit mit tödlicher Gefahr verbunden ist …</w:t>
      </w:r>
    </w:p>
    <w:p w:rsidR="009B6966" w:rsidRPr="002B37EE" w:rsidRDefault="009B6966">
      <w:pPr>
        <w:rPr>
          <w:b/>
          <w:sz w:val="24"/>
          <w:szCs w:val="24"/>
          <w:u w:val="single"/>
        </w:rPr>
      </w:pPr>
      <w:r w:rsidRPr="002B37EE">
        <w:rPr>
          <w:b/>
          <w:sz w:val="24"/>
          <w:szCs w:val="24"/>
          <w:u w:val="single"/>
        </w:rPr>
        <w:t>Wilde Lupinen</w:t>
      </w:r>
    </w:p>
    <w:p w:rsidR="009B6966" w:rsidRPr="002B37EE" w:rsidRDefault="009B6966">
      <w:pPr>
        <w:rPr>
          <w:sz w:val="24"/>
          <w:szCs w:val="24"/>
        </w:rPr>
      </w:pPr>
      <w:r w:rsidRPr="002B37EE">
        <w:rPr>
          <w:sz w:val="24"/>
          <w:szCs w:val="24"/>
        </w:rPr>
        <w:t>Deutschland 1938. Alle Zeichen stehen auf Sturm, aber Politik kümmert die junge Belle Lombard nur wenig. Ihre ehrgeizigen Pläne gelten einzig den Filmstudios in Berlin. Ihre Mutter Felicia verteidigt indessen rücksichtslos ihre eigenen Interessen. Doch das Chaos macht auch vor der weitverzweigten Familie der beiden Frauen nicht halt …</w:t>
      </w:r>
    </w:p>
    <w:p w:rsidR="009B6966" w:rsidRPr="002B37EE" w:rsidRDefault="009B6966">
      <w:pPr>
        <w:rPr>
          <w:b/>
          <w:sz w:val="24"/>
          <w:szCs w:val="24"/>
          <w:u w:val="single"/>
        </w:rPr>
      </w:pPr>
      <w:r w:rsidRPr="002B37EE">
        <w:rPr>
          <w:b/>
          <w:sz w:val="24"/>
          <w:szCs w:val="24"/>
          <w:u w:val="single"/>
        </w:rPr>
        <w:t>Die Suche</w:t>
      </w:r>
    </w:p>
    <w:p w:rsidR="009B6966" w:rsidRPr="002B37EE" w:rsidRDefault="009B6966">
      <w:pPr>
        <w:rPr>
          <w:sz w:val="24"/>
          <w:szCs w:val="24"/>
        </w:rPr>
      </w:pPr>
      <w:r w:rsidRPr="002B37EE">
        <w:rPr>
          <w:sz w:val="24"/>
          <w:szCs w:val="24"/>
        </w:rPr>
        <w:t xml:space="preserve">In Nordengland wird die Leiche der 14-jährigen Saskia Morris entdeckt, die vor einem Jahr spurlos verschwand. Kurz darauf wird ein weiteres Mädchen vermisst, die ebenfalls 14-jährige Amelie. Die Polizei in </w:t>
      </w:r>
      <w:proofErr w:type="spellStart"/>
      <w:r w:rsidRPr="002B37EE">
        <w:rPr>
          <w:sz w:val="24"/>
          <w:szCs w:val="24"/>
        </w:rPr>
        <w:t>Scarborough</w:t>
      </w:r>
      <w:proofErr w:type="spellEnd"/>
      <w:r w:rsidRPr="002B37EE">
        <w:rPr>
          <w:sz w:val="24"/>
          <w:szCs w:val="24"/>
        </w:rPr>
        <w:t xml:space="preserve"> ist alarmiert. Handelt es sich in beiden Fällen um denselben Täter? In den Medien ist schnell vom Hochmoor-Killer die Rede, was den Druck auf </w:t>
      </w:r>
      <w:proofErr w:type="spellStart"/>
      <w:r w:rsidRPr="002B37EE">
        <w:rPr>
          <w:sz w:val="24"/>
          <w:szCs w:val="24"/>
        </w:rPr>
        <w:t>Detective</w:t>
      </w:r>
      <w:proofErr w:type="spellEnd"/>
      <w:r w:rsidRPr="002B37EE">
        <w:rPr>
          <w:sz w:val="24"/>
          <w:szCs w:val="24"/>
        </w:rPr>
        <w:t xml:space="preserve"> Chief </w:t>
      </w:r>
      <w:proofErr w:type="spellStart"/>
      <w:r w:rsidRPr="002B37EE">
        <w:rPr>
          <w:sz w:val="24"/>
          <w:szCs w:val="24"/>
        </w:rPr>
        <w:t>Inspector</w:t>
      </w:r>
      <w:proofErr w:type="spellEnd"/>
      <w:r w:rsidRPr="002B37EE">
        <w:rPr>
          <w:sz w:val="24"/>
          <w:szCs w:val="24"/>
        </w:rPr>
        <w:t xml:space="preserve"> Caleb Hale erhöht.</w:t>
      </w:r>
      <w:r w:rsidRPr="002B37EE">
        <w:rPr>
          <w:sz w:val="24"/>
          <w:szCs w:val="24"/>
        </w:rPr>
        <w:br/>
        <w:t xml:space="preserve">Auch </w:t>
      </w:r>
      <w:proofErr w:type="spellStart"/>
      <w:r w:rsidRPr="002B37EE">
        <w:rPr>
          <w:sz w:val="24"/>
          <w:szCs w:val="24"/>
        </w:rPr>
        <w:t>Detective</w:t>
      </w:r>
      <w:proofErr w:type="spellEnd"/>
      <w:r w:rsidRPr="002B37EE">
        <w:rPr>
          <w:sz w:val="24"/>
          <w:szCs w:val="24"/>
        </w:rPr>
        <w:t xml:space="preserve"> Sergeant Kate </w:t>
      </w:r>
      <w:proofErr w:type="spellStart"/>
      <w:r w:rsidRPr="002B37EE">
        <w:rPr>
          <w:sz w:val="24"/>
          <w:szCs w:val="24"/>
        </w:rPr>
        <w:t>Linville</w:t>
      </w:r>
      <w:proofErr w:type="spellEnd"/>
      <w:r w:rsidRPr="002B37EE">
        <w:rPr>
          <w:sz w:val="24"/>
          <w:szCs w:val="24"/>
        </w:rPr>
        <w:t xml:space="preserve"> von Scotland Yard ist in der Gegend, um ihr ehemaliges Elternhaus zu verkaufen. Durch Zufall macht sie die Bekanntschaft von Amelies völlig verzweifelter Familie, wird zur unfreiwilligen Ermittlerin in einem Drama, das weder Anfang noch Ende zu haben scheint. Und dann fehlt plötzlich erneut von einem Mädchen jede </w:t>
      </w:r>
      <w:r w:rsidR="002B37EE" w:rsidRPr="002B37EE">
        <w:rPr>
          <w:sz w:val="24"/>
          <w:szCs w:val="24"/>
        </w:rPr>
        <w:t>Spur</w:t>
      </w:r>
      <w:r w:rsidRPr="002B37EE">
        <w:rPr>
          <w:sz w:val="24"/>
          <w:szCs w:val="24"/>
        </w:rPr>
        <w:t>...</w:t>
      </w:r>
    </w:p>
    <w:p w:rsidR="009B6966" w:rsidRPr="002B37EE" w:rsidRDefault="009B6966">
      <w:pPr>
        <w:rPr>
          <w:b/>
          <w:sz w:val="24"/>
          <w:szCs w:val="24"/>
          <w:u w:val="single"/>
        </w:rPr>
      </w:pPr>
      <w:r w:rsidRPr="002B37EE">
        <w:rPr>
          <w:b/>
          <w:sz w:val="24"/>
          <w:szCs w:val="24"/>
          <w:u w:val="single"/>
        </w:rPr>
        <w:t>Sturmzeit</w:t>
      </w:r>
    </w:p>
    <w:p w:rsidR="002B37EE" w:rsidRPr="002B37EE" w:rsidRDefault="002B37EE">
      <w:pPr>
        <w:rPr>
          <w:sz w:val="24"/>
          <w:szCs w:val="24"/>
        </w:rPr>
      </w:pPr>
      <w:r w:rsidRPr="002B37EE">
        <w:rPr>
          <w:sz w:val="24"/>
          <w:szCs w:val="24"/>
        </w:rPr>
        <w:t xml:space="preserve">Deutschland 1914. In Europa gärt es, auf dem Familiengut der </w:t>
      </w:r>
      <w:proofErr w:type="spellStart"/>
      <w:r w:rsidRPr="002B37EE">
        <w:rPr>
          <w:sz w:val="24"/>
          <w:szCs w:val="24"/>
        </w:rPr>
        <w:t>Degnellys</w:t>
      </w:r>
      <w:proofErr w:type="spellEnd"/>
      <w:r w:rsidRPr="002B37EE">
        <w:rPr>
          <w:sz w:val="24"/>
          <w:szCs w:val="24"/>
        </w:rPr>
        <w:t xml:space="preserve"> in Ostpreußen blickt man jedoch noch voller Zuversicht in die Zukunft. Vor allem die 18-jährige Tochter Felicia träumt von einem aufregenden, glücklichen Leben. Ein Traum, der sich in einer harten Zeit bewähren muss, denn die nächsten Jahre bringen auch für Felicia das Ende ihrer vertrauten Welt. Dennoch liebt sie das Leben, das Risiko und vor allem zwei sehr gegensätzliche </w:t>
      </w:r>
      <w:bookmarkStart w:id="0" w:name="_GoBack"/>
      <w:bookmarkEnd w:id="0"/>
      <w:r w:rsidRPr="002B37EE">
        <w:rPr>
          <w:sz w:val="24"/>
          <w:szCs w:val="24"/>
        </w:rPr>
        <w:lastRenderedPageBreak/>
        <w:t>Männer. Inmitten der Wirren des Krieges entwickelt sie sich zu einer unabhängigen Geschäftsfrau, die hoch spielt und tief fällt. Bei all dem begleiten sie ihr tiefes Gefühl der Verantwortung für ihre Familie – und der Wille, sich von Niederlagen nie entmutigen zu lassen. Ein Wille, der auch die Frauen der nachfolgenden Generationen prägen wird …</w:t>
      </w:r>
    </w:p>
    <w:sectPr w:rsidR="002B37EE" w:rsidRPr="002B37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66"/>
    <w:rsid w:val="001409D2"/>
    <w:rsid w:val="002B37EE"/>
    <w:rsid w:val="009B6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2024-10-29T16:29:00Z</dcterms:created>
  <dcterms:modified xsi:type="dcterms:W3CDTF">2024-10-29T16:43:00Z</dcterms:modified>
</cp:coreProperties>
</file>